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51B6C" w14:textId="77777777" w:rsidR="00B044A6" w:rsidRPr="00B044A6" w:rsidRDefault="00B044A6" w:rsidP="00B044A6">
      <w:pPr>
        <w:pBdr>
          <w:top w:val="single" w:sz="4" w:space="1" w:color="auto"/>
          <w:left w:val="single" w:sz="4" w:space="4" w:color="auto"/>
          <w:bottom w:val="single" w:sz="4" w:space="1" w:color="auto"/>
          <w:right w:val="single" w:sz="4" w:space="4" w:color="auto"/>
        </w:pBdr>
        <w:spacing w:before="60" w:after="60"/>
        <w:ind w:left="284"/>
        <w:jc w:val="center"/>
        <w:rPr>
          <w:rFonts w:ascii="Arial" w:hAnsi="Arial" w:cs="Arial"/>
          <w:b/>
          <w:sz w:val="20"/>
          <w:szCs w:val="20"/>
        </w:rPr>
      </w:pPr>
      <w:bookmarkStart w:id="0" w:name="_GoBack"/>
      <w:bookmarkEnd w:id="0"/>
      <w:r w:rsidRPr="00B044A6">
        <w:rPr>
          <w:rFonts w:ascii="Arial" w:hAnsi="Arial" w:cs="Arial"/>
          <w:b/>
          <w:sz w:val="20"/>
          <w:szCs w:val="20"/>
        </w:rPr>
        <w:t>Documents Justificatifs au regard des interdictions de soumissionner obligatoires et facultatives</w:t>
      </w:r>
    </w:p>
    <w:p w14:paraId="4C49DB98" w14:textId="77777777" w:rsidR="00B044A6" w:rsidRDefault="00B044A6" w:rsidP="00B044A6">
      <w:pPr>
        <w:spacing w:before="60" w:after="60"/>
        <w:ind w:left="284"/>
        <w:rPr>
          <w:rFonts w:ascii="Arial" w:hAnsi="Arial" w:cs="Arial"/>
          <w:sz w:val="20"/>
        </w:rPr>
      </w:pPr>
    </w:p>
    <w:p w14:paraId="487A3C7F" w14:textId="77777777" w:rsidR="00B044A6" w:rsidRDefault="00B044A6" w:rsidP="00B044A6">
      <w:pPr>
        <w:spacing w:before="60" w:after="60"/>
        <w:ind w:left="284"/>
        <w:rPr>
          <w:rFonts w:ascii="Arial" w:hAnsi="Arial" w:cs="Arial"/>
          <w:sz w:val="20"/>
        </w:rPr>
      </w:pPr>
      <w:r w:rsidRPr="00D33F47">
        <w:rPr>
          <w:rFonts w:ascii="Arial" w:hAnsi="Arial" w:cs="Arial"/>
          <w:sz w:val="20"/>
        </w:rPr>
        <w:t xml:space="preserve">En application des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le candidat doit à l’appui de sa candidature et, conformément à l’article </w:t>
      </w:r>
      <w:r>
        <w:rPr>
          <w:rFonts w:ascii="Arial" w:hAnsi="Arial" w:cs="Arial"/>
          <w:sz w:val="20"/>
        </w:rPr>
        <w:t>R.2143-3</w:t>
      </w:r>
      <w:r w:rsidRPr="00D33F47">
        <w:rPr>
          <w:rFonts w:ascii="Arial" w:hAnsi="Arial" w:cs="Arial"/>
          <w:sz w:val="20"/>
        </w:rPr>
        <w:t xml:space="preserve"> du </w:t>
      </w:r>
      <w:r>
        <w:rPr>
          <w:rFonts w:ascii="Arial" w:hAnsi="Arial" w:cs="Arial"/>
          <w:sz w:val="20"/>
        </w:rPr>
        <w:t>CCP</w:t>
      </w:r>
      <w:r w:rsidRPr="00D33F47">
        <w:rPr>
          <w:rFonts w:ascii="Arial" w:hAnsi="Arial" w:cs="Arial"/>
          <w:sz w:val="20"/>
        </w:rPr>
        <w:t xml:space="preserve">, produire les justificatifs suivants : </w:t>
      </w:r>
    </w:p>
    <w:p w14:paraId="146FABA8" w14:textId="77777777" w:rsidR="00B044A6" w:rsidRPr="00D33F47" w:rsidRDefault="00B044A6" w:rsidP="00B044A6">
      <w:pPr>
        <w:spacing w:before="60" w:after="60"/>
        <w:ind w:left="284"/>
        <w:rPr>
          <w:rFonts w:ascii="Arial" w:hAnsi="Arial" w:cs="Arial"/>
          <w:sz w:val="20"/>
        </w:rPr>
      </w:pPr>
    </w:p>
    <w:p w14:paraId="1B190581" w14:textId="77777777" w:rsidR="00B044A6" w:rsidRPr="00D33F47" w:rsidRDefault="00B044A6" w:rsidP="00B044A6">
      <w:pPr>
        <w:pStyle w:val="Paragraphedeliste"/>
        <w:numPr>
          <w:ilvl w:val="0"/>
          <w:numId w:val="5"/>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n document relatif au pouvoir des personnes habilitées à engager le candidat,</w:t>
      </w:r>
    </w:p>
    <w:p w14:paraId="29F4E58E" w14:textId="77777777" w:rsidR="00B044A6" w:rsidRPr="00D33F47" w:rsidRDefault="00B044A6" w:rsidP="00B044A6">
      <w:pPr>
        <w:pStyle w:val="Paragraphedeliste"/>
        <w:numPr>
          <w:ilvl w:val="0"/>
          <w:numId w:val="5"/>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 xml:space="preserve">ne déclaration sur l'honneur datée et signée justifiant qu'il n'entre dans aucun des cas mentionnés 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et notamment qu'il est en règle au regard des </w:t>
      </w:r>
      <w:hyperlink r:id="rId12" w:history="1">
        <w:r w:rsidRPr="00D33F47">
          <w:rPr>
            <w:rStyle w:val="Lienhypertexte"/>
            <w:rFonts w:ascii="Arial" w:hAnsi="Arial" w:cs="Arial"/>
            <w:sz w:val="20"/>
          </w:rPr>
          <w:t>articles L. 5212-1 à L. 5212-11 du code du travail</w:t>
        </w:r>
      </w:hyperlink>
      <w:r w:rsidRPr="00D33F47">
        <w:rPr>
          <w:rFonts w:ascii="Arial" w:hAnsi="Arial" w:cs="Arial"/>
          <w:sz w:val="20"/>
        </w:rPr>
        <w:t xml:space="preserve"> concernant l'emploi des travailleurs handicapés. Cette déclaration est à fournir par les candidats individuels, par chacun des membres d’un groupement candidat et le cas échéant, par les </w:t>
      </w:r>
      <w:r>
        <w:rPr>
          <w:rFonts w:ascii="Arial" w:hAnsi="Arial" w:cs="Arial"/>
          <w:sz w:val="20"/>
        </w:rPr>
        <w:t>sous-traitants présentés.</w:t>
      </w:r>
    </w:p>
    <w:p w14:paraId="33173B33" w14:textId="77777777" w:rsidR="00B044A6" w:rsidRDefault="00B044A6" w:rsidP="00B044A6">
      <w:pPr>
        <w:spacing w:before="60" w:after="60"/>
        <w:ind w:left="284"/>
        <w:rPr>
          <w:rFonts w:ascii="Arial" w:hAnsi="Arial" w:cs="Arial"/>
          <w:sz w:val="20"/>
        </w:rPr>
      </w:pPr>
    </w:p>
    <w:p w14:paraId="1D46D95D" w14:textId="77777777" w:rsidR="00B044A6" w:rsidRDefault="00B044A6" w:rsidP="00B044A6">
      <w:pPr>
        <w:spacing w:before="60" w:after="60"/>
        <w:ind w:left="284"/>
        <w:rPr>
          <w:rFonts w:ascii="Arial" w:hAnsi="Arial" w:cs="Arial"/>
          <w:sz w:val="20"/>
        </w:rPr>
      </w:pPr>
      <w:r w:rsidRPr="00D33F47">
        <w:rPr>
          <w:rFonts w:ascii="Arial" w:hAnsi="Arial" w:cs="Arial"/>
          <w:sz w:val="20"/>
        </w:rPr>
        <w:t xml:space="preserve">Conformément </w:t>
      </w:r>
      <w:r>
        <w:rPr>
          <w:rFonts w:ascii="Arial" w:hAnsi="Arial" w:cs="Arial"/>
          <w:sz w:val="20"/>
        </w:rPr>
        <w:t>aux</w:t>
      </w:r>
      <w:r w:rsidRPr="00D33F47">
        <w:rPr>
          <w:rFonts w:ascii="Arial" w:hAnsi="Arial" w:cs="Arial"/>
          <w:sz w:val="20"/>
        </w:rPr>
        <w:t xml:space="preserve"> article</w:t>
      </w:r>
      <w:r>
        <w:rPr>
          <w:rFonts w:ascii="Arial" w:hAnsi="Arial" w:cs="Arial"/>
          <w:sz w:val="20"/>
        </w:rPr>
        <w:t>s</w:t>
      </w:r>
      <w:r w:rsidRPr="00D33F47">
        <w:rPr>
          <w:rFonts w:ascii="Arial" w:hAnsi="Arial" w:cs="Arial"/>
          <w:sz w:val="20"/>
        </w:rPr>
        <w:t xml:space="preserve"> </w:t>
      </w:r>
      <w:r>
        <w:rPr>
          <w:rFonts w:ascii="Arial" w:hAnsi="Arial" w:cs="Arial"/>
          <w:sz w:val="20"/>
        </w:rPr>
        <w:t>R.2143-6 à 10</w:t>
      </w:r>
      <w:r w:rsidRPr="00D33F47">
        <w:rPr>
          <w:rFonts w:ascii="Arial" w:hAnsi="Arial" w:cs="Arial"/>
          <w:sz w:val="20"/>
        </w:rPr>
        <w:t xml:space="preserve"> du</w:t>
      </w:r>
      <w:r>
        <w:rPr>
          <w:rFonts w:ascii="Arial" w:hAnsi="Arial" w:cs="Arial"/>
          <w:sz w:val="20"/>
        </w:rPr>
        <w:t xml:space="preserve"> CCP</w:t>
      </w:r>
      <w:r w:rsidRPr="00D33F47">
        <w:rPr>
          <w:rFonts w:ascii="Arial" w:hAnsi="Arial" w:cs="Arial"/>
          <w:sz w:val="20"/>
        </w:rPr>
        <w:t>, le CNES accepte comme preuve suffisante :</w:t>
      </w:r>
    </w:p>
    <w:p w14:paraId="420D835A" w14:textId="77777777" w:rsidR="00B044A6" w:rsidRPr="00D33F47" w:rsidRDefault="00B044A6" w:rsidP="00B044A6">
      <w:pPr>
        <w:spacing w:before="60" w:after="60"/>
        <w:ind w:left="284"/>
        <w:rPr>
          <w:rFonts w:ascii="Arial" w:hAnsi="Arial" w:cs="Arial"/>
          <w:sz w:val="20"/>
        </w:rPr>
      </w:pPr>
    </w:p>
    <w:p w14:paraId="1B74E0E0" w14:textId="77777777" w:rsidR="00B044A6" w:rsidRPr="00D33F47" w:rsidRDefault="00B044A6" w:rsidP="00B044A6">
      <w:pPr>
        <w:pStyle w:val="Paragraphedeliste"/>
        <w:numPr>
          <w:ilvl w:val="0"/>
          <w:numId w:val="4"/>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aux</w:t>
      </w:r>
      <w:r>
        <w:rPr>
          <w:rFonts w:ascii="Arial" w:hAnsi="Arial" w:cs="Arial"/>
          <w:sz w:val="20"/>
        </w:rPr>
        <w:t xml:space="preserve"> articles</w:t>
      </w:r>
      <w:r w:rsidRPr="00D33F47">
        <w:rPr>
          <w:rFonts w:ascii="Arial" w:hAnsi="Arial" w:cs="Arial"/>
          <w:sz w:val="20"/>
        </w:rPr>
        <w:t xml:space="preserve"> </w:t>
      </w:r>
      <w:r>
        <w:rPr>
          <w:rFonts w:ascii="Arial" w:hAnsi="Arial" w:cs="Arial"/>
          <w:sz w:val="20"/>
        </w:rPr>
        <w:t>L.2141-1 et L.2141-4 du CCP</w:t>
      </w:r>
      <w:r w:rsidRPr="00D33F47">
        <w:rPr>
          <w:rFonts w:ascii="Arial" w:hAnsi="Arial" w:cs="Arial"/>
          <w:sz w:val="20"/>
        </w:rPr>
        <w:t> :</w:t>
      </w:r>
    </w:p>
    <w:p w14:paraId="6DE3A84C"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de casier judiciaire</w:t>
      </w:r>
      <w:r>
        <w:rPr>
          <w:rFonts w:ascii="Arial" w:hAnsi="Arial" w:cs="Arial"/>
          <w:sz w:val="20"/>
        </w:rPr>
        <w:t>.</w:t>
      </w:r>
    </w:p>
    <w:p w14:paraId="51BC4AEB" w14:textId="77777777" w:rsidR="00B044A6" w:rsidRPr="00B044A6" w:rsidRDefault="00B044A6" w:rsidP="00B044A6">
      <w:pPr>
        <w:spacing w:before="60" w:after="60"/>
        <w:ind w:left="851"/>
        <w:rPr>
          <w:rFonts w:ascii="Arial" w:hAnsi="Arial" w:cs="Arial"/>
          <w:i/>
          <w:color w:val="00B0F0"/>
          <w:sz w:val="20"/>
        </w:rPr>
      </w:pPr>
      <w:r w:rsidRPr="00B044A6">
        <w:rPr>
          <w:rFonts w:ascii="Arial" w:hAnsi="Arial" w:cs="Arial"/>
          <w:i/>
          <w:color w:val="00B0F0"/>
          <w:sz w:val="20"/>
        </w:rPr>
        <w:t>Ou, s’il est étranger</w:t>
      </w:r>
    </w:p>
    <w:p w14:paraId="3F92F502"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d’un registre pertinent ou, à défaut un document équivalent délivré par une autorité judiciaire ou administrative compétente de son pays</w:t>
      </w:r>
      <w:r>
        <w:rPr>
          <w:rFonts w:ascii="Arial" w:hAnsi="Arial" w:cs="Arial"/>
          <w:sz w:val="20"/>
        </w:rPr>
        <w:t xml:space="preserve"> d’origine ou d’établissement.</w:t>
      </w:r>
    </w:p>
    <w:p w14:paraId="03CE2D30" w14:textId="77777777" w:rsidR="00B044A6" w:rsidRPr="00D33F47" w:rsidRDefault="00B044A6" w:rsidP="00B044A6">
      <w:pPr>
        <w:pStyle w:val="Paragraphedeliste"/>
        <w:numPr>
          <w:ilvl w:val="0"/>
          <w:numId w:val="4"/>
        </w:numPr>
        <w:spacing w:before="60" w:after="60"/>
        <w:ind w:left="851" w:hanging="425"/>
        <w:contextualSpacing w:val="0"/>
        <w:rPr>
          <w:rFonts w:ascii="Arial" w:hAnsi="Arial" w:cs="Arial"/>
          <w:sz w:val="20"/>
        </w:rPr>
      </w:pPr>
      <w:r w:rsidRPr="00D33F47">
        <w:rPr>
          <w:rFonts w:ascii="Arial" w:hAnsi="Arial" w:cs="Arial"/>
          <w:sz w:val="20"/>
        </w:rPr>
        <w:t xml:space="preserve">Afin d’attester que le candidat n’est pas dans le cas prévu </w:t>
      </w:r>
      <w:r>
        <w:rPr>
          <w:rFonts w:ascii="Arial" w:hAnsi="Arial" w:cs="Arial"/>
          <w:sz w:val="20"/>
        </w:rPr>
        <w:t>à l’article</w:t>
      </w:r>
      <w:r w:rsidRPr="00D33F47">
        <w:rPr>
          <w:rFonts w:ascii="Arial" w:hAnsi="Arial" w:cs="Arial"/>
          <w:sz w:val="20"/>
        </w:rPr>
        <w:t xml:space="preserve"> </w:t>
      </w:r>
      <w:r>
        <w:rPr>
          <w:rFonts w:ascii="Arial" w:hAnsi="Arial" w:cs="Arial"/>
          <w:sz w:val="20"/>
        </w:rPr>
        <w:t>L.2141-2 du CCP :</w:t>
      </w:r>
    </w:p>
    <w:p w14:paraId="17A84DA7"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L</w:t>
      </w:r>
      <w:r w:rsidRPr="00D33F47">
        <w:rPr>
          <w:rFonts w:ascii="Arial" w:hAnsi="Arial" w:cs="Arial"/>
          <w:sz w:val="20"/>
        </w:rPr>
        <w:t>es certificats délivrés par les administrations et organismes compétents attestant que les déclarations leur incombant en matière fiscale et sociale ont été effectuées et du paiement des impôts, taxes, contributions ou cotisations sociales exigibles.</w:t>
      </w:r>
    </w:p>
    <w:p w14:paraId="2EB7B086" w14:textId="77777777" w:rsidR="00B044A6" w:rsidRPr="00B044A6" w:rsidRDefault="00B044A6" w:rsidP="00B044A6">
      <w:pPr>
        <w:spacing w:before="60" w:after="60"/>
        <w:ind w:left="851"/>
        <w:rPr>
          <w:rFonts w:ascii="Arial" w:hAnsi="Arial" w:cs="Arial"/>
          <w:i/>
          <w:color w:val="00B0F0"/>
          <w:sz w:val="20"/>
        </w:rPr>
      </w:pPr>
      <w:r w:rsidRPr="00B044A6">
        <w:rPr>
          <w:rFonts w:ascii="Arial" w:hAnsi="Arial" w:cs="Arial"/>
          <w:i/>
          <w:color w:val="00B0F0"/>
          <w:sz w:val="20"/>
        </w:rPr>
        <w:t>Ou, s’il est étranger</w:t>
      </w:r>
    </w:p>
    <w:p w14:paraId="57FBC8A3"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certificat établi par les administrations</w:t>
      </w:r>
      <w:r>
        <w:rPr>
          <w:rFonts w:ascii="Arial" w:hAnsi="Arial" w:cs="Arial"/>
          <w:sz w:val="20"/>
        </w:rPr>
        <w:t xml:space="preserve"> </w:t>
      </w:r>
      <w:r w:rsidRPr="00D33F47">
        <w:rPr>
          <w:rFonts w:ascii="Arial" w:hAnsi="Arial" w:cs="Arial"/>
          <w:sz w:val="20"/>
        </w:rPr>
        <w:t>et organismes de son pay</w:t>
      </w:r>
      <w:r>
        <w:rPr>
          <w:rFonts w:ascii="Arial" w:hAnsi="Arial" w:cs="Arial"/>
          <w:sz w:val="20"/>
        </w:rPr>
        <w:t>s d’origine ou d’établissement.</w:t>
      </w:r>
    </w:p>
    <w:p w14:paraId="714D0BC0" w14:textId="77777777" w:rsidR="00B044A6" w:rsidRPr="00D33F47" w:rsidRDefault="00B044A6" w:rsidP="00B044A6">
      <w:pPr>
        <w:pStyle w:val="Paragraphedeliste"/>
        <w:numPr>
          <w:ilvl w:val="0"/>
          <w:numId w:val="4"/>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par l</w:t>
      </w:r>
      <w:r>
        <w:rPr>
          <w:rFonts w:ascii="Arial" w:hAnsi="Arial" w:cs="Arial"/>
          <w:sz w:val="20"/>
        </w:rPr>
        <w:t>’article L.2141-3</w:t>
      </w:r>
      <w:r w:rsidRPr="00D33F47">
        <w:rPr>
          <w:rFonts w:ascii="Arial" w:hAnsi="Arial" w:cs="Arial"/>
          <w:sz w:val="20"/>
        </w:rPr>
        <w:t xml:space="preserve"> </w:t>
      </w:r>
      <w:r>
        <w:rPr>
          <w:rFonts w:ascii="Arial" w:hAnsi="Arial" w:cs="Arial"/>
          <w:sz w:val="20"/>
        </w:rPr>
        <w:t>du CCP :</w:t>
      </w:r>
    </w:p>
    <w:p w14:paraId="33C8AC3A"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K, ou un extrait K bis, ou un extrait D1</w:t>
      </w:r>
      <w:r>
        <w:rPr>
          <w:rFonts w:ascii="Arial" w:hAnsi="Arial" w:cs="Arial"/>
          <w:sz w:val="20"/>
        </w:rPr>
        <w:t>.</w:t>
      </w:r>
    </w:p>
    <w:p w14:paraId="34840111" w14:textId="77777777" w:rsidR="00B044A6" w:rsidRPr="00B044A6" w:rsidRDefault="00B044A6" w:rsidP="00B044A6">
      <w:pPr>
        <w:spacing w:before="60" w:after="60"/>
        <w:ind w:left="851"/>
        <w:rPr>
          <w:rFonts w:ascii="Arial" w:hAnsi="Arial" w:cs="Arial"/>
          <w:i/>
          <w:color w:val="00B0F0"/>
          <w:sz w:val="20"/>
        </w:rPr>
      </w:pPr>
      <w:r w:rsidRPr="00B044A6">
        <w:rPr>
          <w:rFonts w:ascii="Arial" w:hAnsi="Arial" w:cs="Arial"/>
          <w:i/>
          <w:color w:val="00B0F0"/>
          <w:sz w:val="20"/>
        </w:rPr>
        <w:t xml:space="preserve">Ou, s’il est étranger </w:t>
      </w:r>
    </w:p>
    <w:p w14:paraId="4729B467"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document équivalent délivré par une autorité judiciaire ou administrative compétente de son pay</w:t>
      </w:r>
      <w:r>
        <w:rPr>
          <w:rFonts w:ascii="Arial" w:hAnsi="Arial" w:cs="Arial"/>
          <w:sz w:val="20"/>
        </w:rPr>
        <w:t>s d’origine ou d’établissement.</w:t>
      </w:r>
    </w:p>
    <w:p w14:paraId="25FABB58" w14:textId="77777777" w:rsidR="00B044A6" w:rsidRPr="00D33F47" w:rsidRDefault="00B044A6" w:rsidP="00B044A6">
      <w:pPr>
        <w:spacing w:before="60" w:after="60"/>
        <w:ind w:left="284"/>
        <w:rPr>
          <w:rFonts w:ascii="Arial" w:hAnsi="Arial" w:cs="Arial"/>
          <w:sz w:val="20"/>
        </w:rPr>
      </w:pPr>
      <w:r w:rsidRPr="00D33F47">
        <w:rPr>
          <w:rFonts w:ascii="Arial" w:hAnsi="Arial" w:cs="Arial"/>
          <w:sz w:val="20"/>
        </w:rPr>
        <w:t>Le cas échéant le candidat produit les pièces prévues aux articles R1263-12, D 8222-5 ou D8222-7, ou D8254-2</w:t>
      </w:r>
      <w:r>
        <w:rPr>
          <w:rFonts w:ascii="Arial" w:hAnsi="Arial" w:cs="Arial"/>
          <w:sz w:val="20"/>
        </w:rPr>
        <w:t xml:space="preserve"> à D8254-5 du Code du Travail.</w:t>
      </w:r>
    </w:p>
    <w:p w14:paraId="1EF1F656" w14:textId="77777777" w:rsidR="00B044A6" w:rsidRPr="00D33F47" w:rsidRDefault="00B044A6" w:rsidP="00B044A6">
      <w:pPr>
        <w:tabs>
          <w:tab w:val="left" w:pos="576"/>
        </w:tabs>
        <w:spacing w:before="60" w:after="60"/>
        <w:ind w:left="284"/>
        <w:rPr>
          <w:rFonts w:ascii="Arial" w:hAnsi="Arial" w:cs="Arial"/>
          <w:sz w:val="20"/>
        </w:rPr>
      </w:pPr>
      <w:r w:rsidRPr="00D33F47">
        <w:rPr>
          <w:rFonts w:ascii="Arial" w:hAnsi="Arial" w:cs="Arial"/>
          <w:sz w:val="20"/>
        </w:rPr>
        <w:t>Le candidat n’est pas tenu de fournir les documents justificatifs et moyens de preuve que le CNES peut obtenir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en soit gratuit.</w:t>
      </w:r>
    </w:p>
    <w:p w14:paraId="43841324" w14:textId="77777777" w:rsidR="00B044A6" w:rsidRPr="00D33F47" w:rsidRDefault="00B044A6" w:rsidP="00B044A6">
      <w:pPr>
        <w:tabs>
          <w:tab w:val="left" w:pos="576"/>
        </w:tabs>
        <w:spacing w:before="60" w:after="60"/>
        <w:ind w:left="284"/>
        <w:rPr>
          <w:rFonts w:ascii="Arial" w:hAnsi="Arial" w:cs="Arial"/>
          <w:sz w:val="20"/>
        </w:rPr>
      </w:pPr>
      <w:r w:rsidRPr="00D33F47">
        <w:rPr>
          <w:rFonts w:ascii="Arial" w:hAnsi="Arial" w:cs="Arial"/>
          <w:sz w:val="20"/>
        </w:rPr>
        <w:t xml:space="preserve">Le CNES vérifie les conditions de participation des candidats conformément aux modalités prévues </w:t>
      </w:r>
      <w:r>
        <w:rPr>
          <w:rFonts w:ascii="Arial" w:hAnsi="Arial" w:cs="Arial"/>
          <w:sz w:val="20"/>
        </w:rPr>
        <w:t>aux</w:t>
      </w:r>
      <w:r w:rsidRPr="00D33F47">
        <w:rPr>
          <w:rFonts w:ascii="Arial" w:hAnsi="Arial" w:cs="Arial"/>
          <w:sz w:val="20"/>
        </w:rPr>
        <w:t xml:space="preserve"> article</w:t>
      </w:r>
      <w:r>
        <w:rPr>
          <w:rFonts w:ascii="Arial" w:hAnsi="Arial" w:cs="Arial"/>
          <w:sz w:val="20"/>
        </w:rPr>
        <w:t>s</w:t>
      </w:r>
      <w:r w:rsidRPr="00D33F47">
        <w:rPr>
          <w:rFonts w:ascii="Arial" w:hAnsi="Arial" w:cs="Arial"/>
          <w:sz w:val="20"/>
        </w:rPr>
        <w:t xml:space="preserve"> </w:t>
      </w:r>
      <w:r>
        <w:rPr>
          <w:rFonts w:ascii="Arial" w:hAnsi="Arial" w:cs="Arial"/>
          <w:sz w:val="20"/>
        </w:rPr>
        <w:t>R.2144-1 à 7</w:t>
      </w:r>
      <w:r w:rsidRPr="00D33F47">
        <w:rPr>
          <w:rFonts w:ascii="Arial" w:hAnsi="Arial" w:cs="Arial"/>
          <w:sz w:val="20"/>
        </w:rPr>
        <w:t xml:space="preserve"> du </w:t>
      </w:r>
      <w:r>
        <w:rPr>
          <w:rFonts w:ascii="Arial" w:hAnsi="Arial" w:cs="Arial"/>
          <w:sz w:val="20"/>
        </w:rPr>
        <w:t>CCP</w:t>
      </w:r>
      <w:r w:rsidRPr="00D33F47">
        <w:rPr>
          <w:rFonts w:ascii="Arial" w:hAnsi="Arial" w:cs="Arial"/>
          <w:sz w:val="20"/>
        </w:rPr>
        <w:t>.</w:t>
      </w:r>
    </w:p>
    <w:p w14:paraId="3CDF1403" w14:textId="77777777" w:rsidR="00B044A6" w:rsidRPr="00522964" w:rsidRDefault="00B044A6" w:rsidP="00B044A6">
      <w:pPr>
        <w:pStyle w:val="Paragraphedeliste"/>
        <w:spacing w:before="60" w:after="60"/>
        <w:ind w:left="284"/>
        <w:contextualSpacing w:val="0"/>
        <w:rPr>
          <w:rFonts w:ascii="Arial" w:hAnsi="Arial" w:cs="Arial"/>
          <w:sz w:val="20"/>
          <w:szCs w:val="20"/>
        </w:rPr>
      </w:pPr>
      <w:r w:rsidRPr="00D33F47">
        <w:rPr>
          <w:rFonts w:ascii="Arial" w:hAnsi="Arial" w:cs="Arial"/>
          <w:b/>
          <w:bCs/>
          <w:iCs/>
          <w:sz w:val="20"/>
        </w:rPr>
        <w:t>NB - Les pièces accompagnant le dossier de candidature rédigées en langue étrangère seront acceptées si elles sont accompagnées d'une traduction en langue française.</w:t>
      </w:r>
      <w:r w:rsidRPr="00522964">
        <w:rPr>
          <w:rFonts w:ascii="Arial" w:hAnsi="Arial" w:cs="Arial"/>
          <w:sz w:val="20"/>
          <w:szCs w:val="20"/>
        </w:rPr>
        <w:br w:type="page"/>
      </w:r>
    </w:p>
    <w:tbl>
      <w:tblPr>
        <w:tblW w:w="0" w:type="auto"/>
        <w:jc w:val="center"/>
        <w:tblLayout w:type="fixed"/>
        <w:tblCellMar>
          <w:left w:w="71" w:type="dxa"/>
          <w:right w:w="71" w:type="dxa"/>
        </w:tblCellMar>
        <w:tblLook w:val="0000" w:firstRow="0" w:lastRow="0" w:firstColumn="0" w:lastColumn="0" w:noHBand="0" w:noVBand="0"/>
      </w:tblPr>
      <w:tblGrid>
        <w:gridCol w:w="10419"/>
      </w:tblGrid>
      <w:tr w:rsidR="00B044A6" w:rsidRPr="00D33F47" w14:paraId="4D9FF584" w14:textId="77777777" w:rsidTr="001C6872">
        <w:trPr>
          <w:jc w:val="center"/>
        </w:trPr>
        <w:tc>
          <w:tcPr>
            <w:tcW w:w="10419" w:type="dxa"/>
            <w:shd w:val="clear" w:color="auto" w:fill="auto"/>
            <w:vAlign w:val="center"/>
          </w:tcPr>
          <w:p w14:paraId="550F78F3" w14:textId="77777777" w:rsidR="00B044A6" w:rsidRPr="00D33F47" w:rsidRDefault="00B044A6" w:rsidP="001C6872">
            <w:pPr>
              <w:tabs>
                <w:tab w:val="left" w:pos="-142"/>
                <w:tab w:val="left" w:pos="4111"/>
              </w:tabs>
              <w:spacing w:after="240"/>
              <w:jc w:val="center"/>
              <w:rPr>
                <w:rFonts w:ascii="Arial" w:hAnsi="Arial" w:cs="Arial"/>
                <w:b/>
                <w:bCs/>
                <w:sz w:val="20"/>
                <w:szCs w:val="20"/>
              </w:rPr>
            </w:pPr>
            <w:r w:rsidRPr="00D33F47">
              <w:rPr>
                <w:rFonts w:ascii="Arial" w:hAnsi="Arial" w:cs="Arial"/>
                <w:b/>
                <w:bCs/>
                <w:sz w:val="20"/>
                <w:szCs w:val="20"/>
              </w:rPr>
              <w:lastRenderedPageBreak/>
              <w:t>ATTESTATION SUR L’HONNEUR DU CANDIDAT OU DE CHAQUE MEMBRE DU GROUPEMENT</w:t>
            </w:r>
          </w:p>
        </w:tc>
      </w:tr>
    </w:tbl>
    <w:p w14:paraId="0C9AB0BB" w14:textId="77777777" w:rsidR="00B044A6" w:rsidRDefault="00B044A6" w:rsidP="00B044A6">
      <w:pPr>
        <w:tabs>
          <w:tab w:val="left" w:pos="576"/>
        </w:tabs>
        <w:spacing w:before="80"/>
        <w:ind w:left="142"/>
        <w:rPr>
          <w:rFonts w:ascii="Arial" w:hAnsi="Arial" w:cs="Arial"/>
          <w:sz w:val="20"/>
          <w:szCs w:val="20"/>
        </w:rPr>
      </w:pPr>
    </w:p>
    <w:p w14:paraId="257ABF5E" w14:textId="77777777" w:rsidR="00B044A6" w:rsidRPr="00D33F47" w:rsidRDefault="00B044A6" w:rsidP="00B044A6">
      <w:pPr>
        <w:tabs>
          <w:tab w:val="left" w:pos="576"/>
        </w:tabs>
        <w:spacing w:before="80"/>
        <w:ind w:left="142"/>
        <w:rPr>
          <w:rFonts w:ascii="Arial" w:hAnsi="Arial" w:cs="Arial"/>
          <w:b/>
          <w:sz w:val="20"/>
          <w:szCs w:val="20"/>
        </w:rPr>
      </w:pPr>
      <w:r w:rsidRPr="00D33F47">
        <w:rPr>
          <w:rFonts w:ascii="Arial" w:hAnsi="Arial" w:cs="Arial"/>
          <w:sz w:val="20"/>
          <w:szCs w:val="20"/>
        </w:rPr>
        <w:t>Le candidat individuel, ou, en cas de groupement, chaque membre du gr</w:t>
      </w:r>
      <w:r>
        <w:rPr>
          <w:rFonts w:ascii="Arial" w:hAnsi="Arial" w:cs="Arial"/>
          <w:sz w:val="20"/>
          <w:szCs w:val="20"/>
        </w:rPr>
        <w:t>oupement, déclare sur l’honneur :</w:t>
      </w:r>
    </w:p>
    <w:p w14:paraId="710C2CEC" w14:textId="77777777" w:rsidR="00B044A6" w:rsidRPr="00D33F47" w:rsidRDefault="00B044A6" w:rsidP="00B044A6">
      <w:pPr>
        <w:numPr>
          <w:ilvl w:val="0"/>
          <w:numId w:val="6"/>
        </w:numPr>
        <w:tabs>
          <w:tab w:val="left" w:pos="576"/>
        </w:tabs>
        <w:suppressAutoHyphens/>
        <w:spacing w:before="120"/>
        <w:rPr>
          <w:rFonts w:ascii="Arial" w:hAnsi="Arial" w:cs="Arial"/>
          <w:sz w:val="20"/>
          <w:szCs w:val="20"/>
        </w:rPr>
      </w:pPr>
      <w:r>
        <w:rPr>
          <w:rFonts w:ascii="Arial" w:hAnsi="Arial" w:cs="Arial"/>
          <w:sz w:val="20"/>
          <w:szCs w:val="20"/>
        </w:rPr>
        <w:t>N</w:t>
      </w:r>
      <w:r w:rsidRPr="00D33F47">
        <w:rPr>
          <w:rFonts w:ascii="Arial" w:hAnsi="Arial" w:cs="Arial"/>
          <w:sz w:val="20"/>
          <w:szCs w:val="20"/>
        </w:rPr>
        <w:t xml:space="preserve">’entrer dans aucun des cas d’interdiction de soumissionner obligatoires ou facultatifs prévus aux articles </w:t>
      </w:r>
      <w:r w:rsidRPr="00D33F47">
        <w:rPr>
          <w:rFonts w:ascii="Arial" w:hAnsi="Arial" w:cs="Arial"/>
          <w:sz w:val="20"/>
        </w:rPr>
        <w:t xml:space="preserve">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w:t>
      </w:r>
      <w:r w:rsidRPr="00D33F47">
        <w:rPr>
          <w:rFonts w:ascii="Arial" w:hAnsi="Arial" w:cs="Arial"/>
          <w:sz w:val="20"/>
          <w:szCs w:val="20"/>
        </w:rPr>
        <w:t>d</w:t>
      </w:r>
      <w:r>
        <w:rPr>
          <w:rFonts w:ascii="Arial" w:hAnsi="Arial" w:cs="Arial"/>
          <w:sz w:val="20"/>
          <w:szCs w:val="20"/>
        </w:rPr>
        <w:t>u CCP,</w:t>
      </w:r>
    </w:p>
    <w:p w14:paraId="7B244747" w14:textId="77777777" w:rsidR="00B044A6" w:rsidRPr="00D33F47" w:rsidRDefault="00B044A6" w:rsidP="00B044A6">
      <w:pPr>
        <w:numPr>
          <w:ilvl w:val="0"/>
          <w:numId w:val="6"/>
        </w:numPr>
        <w:tabs>
          <w:tab w:val="left" w:pos="576"/>
        </w:tabs>
        <w:suppressAutoHyphens/>
        <w:spacing w:before="120"/>
        <w:rPr>
          <w:rFonts w:ascii="Arial" w:hAnsi="Arial" w:cs="Arial"/>
          <w:sz w:val="20"/>
          <w:szCs w:val="20"/>
        </w:rPr>
      </w:pPr>
      <w:r>
        <w:rPr>
          <w:rFonts w:ascii="Arial" w:hAnsi="Arial" w:cs="Arial"/>
          <w:sz w:val="20"/>
          <w:szCs w:val="20"/>
        </w:rPr>
        <w:t>E</w:t>
      </w:r>
      <w:r w:rsidRPr="00D33F47">
        <w:rPr>
          <w:rFonts w:ascii="Arial" w:hAnsi="Arial" w:cs="Arial"/>
          <w:sz w:val="20"/>
          <w:szCs w:val="20"/>
        </w:rPr>
        <w:t xml:space="preserve">tre en règle au regard des articles </w:t>
      </w:r>
      <w:hyperlink r:id="rId13" w:history="1">
        <w:r w:rsidRPr="00D33F47">
          <w:rPr>
            <w:rStyle w:val="Lienhypertexte"/>
            <w:rFonts w:ascii="Arial" w:hAnsi="Arial" w:cs="Arial"/>
            <w:sz w:val="20"/>
            <w:szCs w:val="20"/>
          </w:rPr>
          <w:t>L. 5212-1</w:t>
        </w:r>
      </w:hyperlink>
      <w:r w:rsidRPr="00D33F47">
        <w:rPr>
          <w:rFonts w:ascii="Arial" w:hAnsi="Arial" w:cs="Arial"/>
          <w:sz w:val="20"/>
          <w:szCs w:val="20"/>
        </w:rPr>
        <w:t xml:space="preserve"> à </w:t>
      </w:r>
      <w:hyperlink r:id="rId14" w:history="1">
        <w:r w:rsidRPr="00D33F47">
          <w:rPr>
            <w:rStyle w:val="Lienhypertexte"/>
            <w:rFonts w:ascii="Arial" w:hAnsi="Arial" w:cs="Arial"/>
            <w:sz w:val="20"/>
            <w:szCs w:val="20"/>
          </w:rPr>
          <w:t>L. 5212-11</w:t>
        </w:r>
      </w:hyperlink>
      <w:r w:rsidRPr="00D33F47">
        <w:rPr>
          <w:rFonts w:ascii="Arial" w:hAnsi="Arial" w:cs="Arial"/>
          <w:sz w:val="20"/>
          <w:szCs w:val="20"/>
        </w:rPr>
        <w:t xml:space="preserve"> du code du travail concernant l’emploi des travailleurs handicapés.</w:t>
      </w:r>
    </w:p>
    <w:p w14:paraId="39CF5E36" w14:textId="77777777" w:rsidR="00B044A6" w:rsidRPr="00D33F47" w:rsidRDefault="00B044A6" w:rsidP="00B044A6">
      <w:pPr>
        <w:tabs>
          <w:tab w:val="left" w:pos="576"/>
        </w:tabs>
        <w:spacing w:after="240"/>
        <w:rPr>
          <w:rFonts w:ascii="Arial" w:hAnsi="Arial" w:cs="Arial"/>
          <w:sz w:val="20"/>
          <w:szCs w:val="20"/>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B044A6" w:rsidRPr="00D33F47" w14:paraId="2C4C2E74" w14:textId="77777777" w:rsidTr="001C6872">
        <w:trPr>
          <w:jc w:val="center"/>
        </w:trPr>
        <w:tc>
          <w:tcPr>
            <w:tcW w:w="10277" w:type="dxa"/>
            <w:shd w:val="clear" w:color="auto" w:fill="auto"/>
            <w:vAlign w:val="center"/>
          </w:tcPr>
          <w:p w14:paraId="635E1B5A" w14:textId="77777777" w:rsidR="00B044A6" w:rsidRPr="00D33F47" w:rsidRDefault="00B044A6" w:rsidP="001C6872">
            <w:pPr>
              <w:spacing w:after="240"/>
              <w:jc w:val="center"/>
              <w:rPr>
                <w:rFonts w:ascii="Arial" w:hAnsi="Arial" w:cs="Arial"/>
                <w:b/>
                <w:bCs/>
                <w:sz w:val="20"/>
                <w:szCs w:val="20"/>
              </w:rPr>
            </w:pPr>
            <w:r w:rsidRPr="00D33F47">
              <w:rPr>
                <w:rFonts w:ascii="Arial" w:hAnsi="Arial" w:cs="Arial"/>
                <w:b/>
                <w:bCs/>
                <w:caps/>
                <w:sz w:val="20"/>
                <w:szCs w:val="20"/>
              </w:rPr>
              <w:t>Signature du candidat ou de chaque membre du groupement</w:t>
            </w:r>
            <w:r w:rsidRPr="00D33F47">
              <w:rPr>
                <w:rFonts w:ascii="Arial" w:hAnsi="Arial" w:cs="Arial"/>
                <w:b/>
                <w:bCs/>
                <w:sz w:val="20"/>
                <w:szCs w:val="20"/>
              </w:rPr>
              <w:t>.</w:t>
            </w:r>
          </w:p>
        </w:tc>
      </w:tr>
    </w:tbl>
    <w:p w14:paraId="019EDB0E" w14:textId="77777777" w:rsidR="00B044A6" w:rsidRPr="00D33F47" w:rsidRDefault="00B044A6" w:rsidP="00B044A6">
      <w:pPr>
        <w:rPr>
          <w:rFonts w:ascii="Arial" w:hAnsi="Arial" w:cs="Arial"/>
          <w:b/>
          <w:bCs/>
          <w:sz w:val="20"/>
          <w:szCs w:val="20"/>
        </w:rPr>
      </w:pPr>
    </w:p>
    <w:tbl>
      <w:tblPr>
        <w:tblW w:w="9569" w:type="dxa"/>
        <w:jc w:val="center"/>
        <w:tblLayout w:type="fixed"/>
        <w:tblLook w:val="0000" w:firstRow="0" w:lastRow="0" w:firstColumn="0" w:lastColumn="0" w:noHBand="0" w:noVBand="0"/>
      </w:tblPr>
      <w:tblGrid>
        <w:gridCol w:w="4081"/>
        <w:gridCol w:w="2694"/>
        <w:gridCol w:w="2794"/>
      </w:tblGrid>
      <w:tr w:rsidR="00B044A6" w:rsidRPr="00D33F47" w14:paraId="40CA36EB" w14:textId="77777777" w:rsidTr="001C6872">
        <w:trPr>
          <w:jc w:val="center"/>
        </w:trPr>
        <w:tc>
          <w:tcPr>
            <w:tcW w:w="4081" w:type="dxa"/>
            <w:tcBorders>
              <w:top w:val="single" w:sz="4" w:space="0" w:color="000000"/>
              <w:left w:val="single" w:sz="4" w:space="0" w:color="000000"/>
              <w:bottom w:val="single" w:sz="4" w:space="0" w:color="000000"/>
            </w:tcBorders>
            <w:shd w:val="clear" w:color="auto" w:fill="auto"/>
          </w:tcPr>
          <w:p w14:paraId="4646636E" w14:textId="77777777" w:rsidR="00B044A6" w:rsidRPr="00D33F47" w:rsidRDefault="00B044A6" w:rsidP="001C6872">
            <w:pPr>
              <w:jc w:val="center"/>
              <w:rPr>
                <w:rFonts w:ascii="Arial" w:hAnsi="Arial" w:cs="Arial"/>
                <w:b/>
                <w:bCs/>
                <w:sz w:val="20"/>
                <w:szCs w:val="20"/>
              </w:rPr>
            </w:pPr>
            <w:r w:rsidRPr="00D33F47">
              <w:rPr>
                <w:rFonts w:ascii="Arial" w:hAnsi="Arial" w:cs="Arial"/>
                <w:b/>
                <w:bCs/>
                <w:sz w:val="20"/>
                <w:szCs w:val="20"/>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614769" w14:textId="77777777" w:rsidR="00B044A6" w:rsidRPr="00D33F47" w:rsidRDefault="00B044A6" w:rsidP="001C6872">
            <w:pPr>
              <w:jc w:val="center"/>
              <w:rPr>
                <w:rFonts w:ascii="Arial" w:hAnsi="Arial" w:cs="Arial"/>
                <w:b/>
                <w:bCs/>
                <w:sz w:val="20"/>
                <w:szCs w:val="20"/>
              </w:rPr>
            </w:pPr>
            <w:r w:rsidRPr="00D33F47">
              <w:rPr>
                <w:rFonts w:ascii="Arial" w:hAnsi="Arial" w:cs="Arial"/>
                <w:b/>
                <w:bCs/>
                <w:sz w:val="20"/>
                <w:szCs w:val="20"/>
              </w:rPr>
              <w:t>Lieu et date de signature</w:t>
            </w:r>
          </w:p>
        </w:tc>
        <w:tc>
          <w:tcPr>
            <w:tcW w:w="2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D3AEB" w14:textId="77777777" w:rsidR="00B044A6" w:rsidRPr="00D33F47" w:rsidRDefault="00B044A6" w:rsidP="001C6872">
            <w:pPr>
              <w:jc w:val="center"/>
              <w:rPr>
                <w:rFonts w:ascii="Arial" w:hAnsi="Arial" w:cs="Arial"/>
                <w:b/>
                <w:bCs/>
                <w:sz w:val="20"/>
                <w:szCs w:val="20"/>
              </w:rPr>
            </w:pPr>
            <w:r w:rsidRPr="00D33F47">
              <w:rPr>
                <w:rFonts w:ascii="Arial" w:hAnsi="Arial" w:cs="Arial"/>
                <w:b/>
                <w:bCs/>
                <w:sz w:val="20"/>
                <w:szCs w:val="20"/>
              </w:rPr>
              <w:t>Signature</w:t>
            </w:r>
          </w:p>
        </w:tc>
      </w:tr>
      <w:tr w:rsidR="00B044A6" w:rsidRPr="00D33F47" w14:paraId="3A8309D5" w14:textId="77777777" w:rsidTr="001C6872">
        <w:trPr>
          <w:trHeight w:val="1021"/>
          <w:jc w:val="center"/>
        </w:trPr>
        <w:tc>
          <w:tcPr>
            <w:tcW w:w="4081" w:type="dxa"/>
            <w:tcBorders>
              <w:top w:val="single" w:sz="4" w:space="0" w:color="000000"/>
              <w:left w:val="single" w:sz="4" w:space="0" w:color="000000"/>
            </w:tcBorders>
            <w:shd w:val="clear" w:color="auto" w:fill="auto"/>
          </w:tcPr>
          <w:p w14:paraId="28A99E47" w14:textId="77777777" w:rsidR="00B044A6" w:rsidRPr="00D33F47" w:rsidRDefault="00B044A6" w:rsidP="001C6872">
            <w:pPr>
              <w:snapToGrid w:val="0"/>
              <w:ind w:firstLine="567"/>
              <w:jc w:val="center"/>
              <w:rPr>
                <w:rFonts w:ascii="Arial" w:hAnsi="Arial" w:cs="Arial"/>
                <w:b/>
                <w:bCs/>
                <w:sz w:val="20"/>
                <w:szCs w:val="20"/>
              </w:rPr>
            </w:pPr>
          </w:p>
        </w:tc>
        <w:tc>
          <w:tcPr>
            <w:tcW w:w="2694" w:type="dxa"/>
            <w:tcBorders>
              <w:top w:val="single" w:sz="4" w:space="0" w:color="000000"/>
              <w:left w:val="single" w:sz="4" w:space="0" w:color="000000"/>
            </w:tcBorders>
            <w:shd w:val="clear" w:color="auto" w:fill="auto"/>
          </w:tcPr>
          <w:p w14:paraId="0E29D985" w14:textId="77777777" w:rsidR="00B044A6" w:rsidRPr="00D33F47" w:rsidRDefault="00B044A6" w:rsidP="001C6872">
            <w:pPr>
              <w:snapToGrid w:val="0"/>
              <w:jc w:val="center"/>
              <w:rPr>
                <w:rFonts w:ascii="Arial" w:hAnsi="Arial" w:cs="Arial"/>
                <w:b/>
                <w:bCs/>
                <w:sz w:val="20"/>
                <w:szCs w:val="20"/>
              </w:rPr>
            </w:pPr>
          </w:p>
        </w:tc>
        <w:tc>
          <w:tcPr>
            <w:tcW w:w="2794" w:type="dxa"/>
            <w:tcBorders>
              <w:top w:val="single" w:sz="4" w:space="0" w:color="000000"/>
              <w:left w:val="single" w:sz="4" w:space="0" w:color="000000"/>
              <w:right w:val="single" w:sz="4" w:space="0" w:color="000000"/>
            </w:tcBorders>
            <w:shd w:val="clear" w:color="auto" w:fill="auto"/>
          </w:tcPr>
          <w:p w14:paraId="768A80FB" w14:textId="77777777" w:rsidR="00B044A6" w:rsidRPr="00D33F47" w:rsidRDefault="00B044A6" w:rsidP="001C6872">
            <w:pPr>
              <w:snapToGrid w:val="0"/>
              <w:jc w:val="center"/>
              <w:rPr>
                <w:rFonts w:ascii="Arial" w:hAnsi="Arial" w:cs="Arial"/>
                <w:b/>
                <w:bCs/>
                <w:sz w:val="20"/>
                <w:szCs w:val="20"/>
              </w:rPr>
            </w:pPr>
          </w:p>
        </w:tc>
      </w:tr>
      <w:tr w:rsidR="00B044A6" w:rsidRPr="00D33F47" w14:paraId="10AF2EA0" w14:textId="77777777" w:rsidTr="001C6872">
        <w:trPr>
          <w:trHeight w:val="1021"/>
          <w:jc w:val="center"/>
        </w:trPr>
        <w:tc>
          <w:tcPr>
            <w:tcW w:w="4081" w:type="dxa"/>
            <w:tcBorders>
              <w:left w:val="single" w:sz="4" w:space="0" w:color="000000"/>
            </w:tcBorders>
            <w:shd w:val="clear" w:color="auto" w:fill="auto"/>
          </w:tcPr>
          <w:p w14:paraId="501CF28A" w14:textId="77777777" w:rsidR="00B044A6" w:rsidRPr="00D33F47" w:rsidRDefault="00B044A6" w:rsidP="001C6872">
            <w:pPr>
              <w:snapToGrid w:val="0"/>
              <w:jc w:val="center"/>
              <w:rPr>
                <w:rFonts w:ascii="Arial" w:hAnsi="Arial" w:cs="Arial"/>
                <w:b/>
                <w:bCs/>
                <w:sz w:val="20"/>
                <w:szCs w:val="20"/>
              </w:rPr>
            </w:pPr>
          </w:p>
        </w:tc>
        <w:tc>
          <w:tcPr>
            <w:tcW w:w="2694" w:type="dxa"/>
            <w:tcBorders>
              <w:left w:val="single" w:sz="4" w:space="0" w:color="000000"/>
            </w:tcBorders>
            <w:shd w:val="clear" w:color="auto" w:fill="auto"/>
          </w:tcPr>
          <w:p w14:paraId="019180E3" w14:textId="77777777" w:rsidR="00B044A6" w:rsidRPr="00D33F47" w:rsidRDefault="00B044A6" w:rsidP="001C6872">
            <w:pPr>
              <w:snapToGrid w:val="0"/>
              <w:jc w:val="center"/>
              <w:rPr>
                <w:rFonts w:ascii="Arial" w:hAnsi="Arial" w:cs="Arial"/>
                <w:b/>
                <w:bCs/>
                <w:sz w:val="20"/>
                <w:szCs w:val="20"/>
              </w:rPr>
            </w:pPr>
          </w:p>
        </w:tc>
        <w:tc>
          <w:tcPr>
            <w:tcW w:w="2794" w:type="dxa"/>
            <w:tcBorders>
              <w:left w:val="single" w:sz="4" w:space="0" w:color="000000"/>
              <w:right w:val="single" w:sz="4" w:space="0" w:color="000000"/>
            </w:tcBorders>
            <w:shd w:val="clear" w:color="auto" w:fill="auto"/>
          </w:tcPr>
          <w:p w14:paraId="460A3565" w14:textId="77777777" w:rsidR="00B044A6" w:rsidRPr="00D33F47" w:rsidRDefault="00B044A6" w:rsidP="001C6872">
            <w:pPr>
              <w:snapToGrid w:val="0"/>
              <w:jc w:val="center"/>
              <w:rPr>
                <w:rFonts w:ascii="Arial" w:hAnsi="Arial" w:cs="Arial"/>
                <w:b/>
                <w:bCs/>
                <w:sz w:val="20"/>
                <w:szCs w:val="20"/>
              </w:rPr>
            </w:pPr>
          </w:p>
        </w:tc>
      </w:tr>
      <w:tr w:rsidR="00B044A6" w:rsidRPr="00D33F47" w14:paraId="47BBC752" w14:textId="77777777" w:rsidTr="001C6872">
        <w:trPr>
          <w:trHeight w:val="1021"/>
          <w:jc w:val="center"/>
        </w:trPr>
        <w:tc>
          <w:tcPr>
            <w:tcW w:w="4081" w:type="dxa"/>
            <w:tcBorders>
              <w:left w:val="single" w:sz="4" w:space="0" w:color="000000"/>
            </w:tcBorders>
            <w:shd w:val="clear" w:color="auto" w:fill="auto"/>
          </w:tcPr>
          <w:p w14:paraId="2B9C6148" w14:textId="77777777" w:rsidR="00B044A6" w:rsidRPr="00D33F47" w:rsidRDefault="00B044A6" w:rsidP="001C6872">
            <w:pPr>
              <w:snapToGrid w:val="0"/>
              <w:jc w:val="center"/>
              <w:rPr>
                <w:rFonts w:ascii="Arial" w:hAnsi="Arial" w:cs="Arial"/>
                <w:b/>
                <w:bCs/>
                <w:sz w:val="20"/>
                <w:szCs w:val="20"/>
              </w:rPr>
            </w:pPr>
          </w:p>
        </w:tc>
        <w:tc>
          <w:tcPr>
            <w:tcW w:w="2694" w:type="dxa"/>
            <w:tcBorders>
              <w:left w:val="single" w:sz="4" w:space="0" w:color="000000"/>
            </w:tcBorders>
            <w:shd w:val="clear" w:color="auto" w:fill="auto"/>
          </w:tcPr>
          <w:p w14:paraId="294CC0A1" w14:textId="77777777" w:rsidR="00B044A6" w:rsidRPr="00D33F47" w:rsidRDefault="00B044A6" w:rsidP="001C6872">
            <w:pPr>
              <w:snapToGrid w:val="0"/>
              <w:jc w:val="center"/>
              <w:rPr>
                <w:rFonts w:ascii="Arial" w:hAnsi="Arial" w:cs="Arial"/>
                <w:b/>
                <w:bCs/>
                <w:sz w:val="20"/>
                <w:szCs w:val="20"/>
              </w:rPr>
            </w:pPr>
          </w:p>
        </w:tc>
        <w:tc>
          <w:tcPr>
            <w:tcW w:w="2794" w:type="dxa"/>
            <w:tcBorders>
              <w:left w:val="single" w:sz="4" w:space="0" w:color="000000"/>
              <w:right w:val="single" w:sz="4" w:space="0" w:color="000000"/>
            </w:tcBorders>
            <w:shd w:val="clear" w:color="auto" w:fill="auto"/>
          </w:tcPr>
          <w:p w14:paraId="0086A02E" w14:textId="77777777" w:rsidR="00B044A6" w:rsidRPr="00D33F47" w:rsidRDefault="00B044A6" w:rsidP="001C6872">
            <w:pPr>
              <w:snapToGrid w:val="0"/>
              <w:jc w:val="center"/>
              <w:rPr>
                <w:rFonts w:ascii="Arial" w:hAnsi="Arial" w:cs="Arial"/>
                <w:b/>
                <w:bCs/>
                <w:sz w:val="20"/>
                <w:szCs w:val="20"/>
              </w:rPr>
            </w:pPr>
          </w:p>
        </w:tc>
      </w:tr>
      <w:tr w:rsidR="00B044A6" w:rsidRPr="00D33F47" w14:paraId="78B037B1" w14:textId="77777777" w:rsidTr="001C6872">
        <w:trPr>
          <w:trHeight w:val="1021"/>
          <w:jc w:val="center"/>
        </w:trPr>
        <w:tc>
          <w:tcPr>
            <w:tcW w:w="4081" w:type="dxa"/>
            <w:tcBorders>
              <w:left w:val="single" w:sz="4" w:space="0" w:color="000000"/>
              <w:bottom w:val="single" w:sz="4" w:space="0" w:color="000000"/>
            </w:tcBorders>
            <w:shd w:val="clear" w:color="auto" w:fill="auto"/>
          </w:tcPr>
          <w:p w14:paraId="09DA80FE" w14:textId="77777777" w:rsidR="00B044A6" w:rsidRPr="00D33F47" w:rsidRDefault="00B044A6" w:rsidP="001C6872">
            <w:pPr>
              <w:snapToGrid w:val="0"/>
              <w:jc w:val="center"/>
              <w:rPr>
                <w:rFonts w:ascii="Arial" w:hAnsi="Arial" w:cs="Arial"/>
                <w:b/>
                <w:bCs/>
                <w:sz w:val="20"/>
                <w:szCs w:val="20"/>
              </w:rPr>
            </w:pPr>
          </w:p>
        </w:tc>
        <w:tc>
          <w:tcPr>
            <w:tcW w:w="2694" w:type="dxa"/>
            <w:tcBorders>
              <w:left w:val="single" w:sz="4" w:space="0" w:color="000000"/>
              <w:bottom w:val="single" w:sz="4" w:space="0" w:color="000000"/>
            </w:tcBorders>
            <w:shd w:val="clear" w:color="auto" w:fill="auto"/>
          </w:tcPr>
          <w:p w14:paraId="1E9333F1" w14:textId="77777777" w:rsidR="00B044A6" w:rsidRPr="00D33F47" w:rsidRDefault="00B044A6" w:rsidP="001C6872">
            <w:pPr>
              <w:snapToGrid w:val="0"/>
              <w:jc w:val="center"/>
              <w:rPr>
                <w:rFonts w:ascii="Arial" w:hAnsi="Arial" w:cs="Arial"/>
                <w:b/>
                <w:bCs/>
                <w:sz w:val="20"/>
                <w:szCs w:val="20"/>
              </w:rPr>
            </w:pPr>
          </w:p>
        </w:tc>
        <w:tc>
          <w:tcPr>
            <w:tcW w:w="2794" w:type="dxa"/>
            <w:tcBorders>
              <w:left w:val="single" w:sz="4" w:space="0" w:color="000000"/>
              <w:bottom w:val="single" w:sz="4" w:space="0" w:color="000000"/>
              <w:right w:val="single" w:sz="4" w:space="0" w:color="000000"/>
            </w:tcBorders>
            <w:shd w:val="clear" w:color="auto" w:fill="auto"/>
          </w:tcPr>
          <w:p w14:paraId="103C69B6" w14:textId="77777777" w:rsidR="00B044A6" w:rsidRPr="00D33F47" w:rsidRDefault="00B044A6" w:rsidP="001C6872">
            <w:pPr>
              <w:snapToGrid w:val="0"/>
              <w:jc w:val="center"/>
              <w:rPr>
                <w:rFonts w:ascii="Arial" w:hAnsi="Arial" w:cs="Arial"/>
                <w:b/>
                <w:bCs/>
                <w:sz w:val="20"/>
                <w:szCs w:val="20"/>
              </w:rPr>
            </w:pPr>
          </w:p>
        </w:tc>
      </w:tr>
    </w:tbl>
    <w:p w14:paraId="1B557392" w14:textId="77777777" w:rsidR="00F33678" w:rsidRPr="00B044A6" w:rsidRDefault="00B044A6" w:rsidP="00B044A6">
      <w:pPr>
        <w:tabs>
          <w:tab w:val="left" w:pos="576"/>
        </w:tabs>
        <w:rPr>
          <w:rFonts w:ascii="Arial" w:hAnsi="Arial" w:cs="Arial"/>
          <w:b/>
          <w:bCs/>
          <w:i/>
          <w:iCs/>
          <w:sz w:val="20"/>
          <w:szCs w:val="20"/>
        </w:rPr>
      </w:pPr>
      <w:r w:rsidRPr="00D33F47">
        <w:rPr>
          <w:rFonts w:ascii="Arial" w:hAnsi="Arial" w:cs="Arial"/>
          <w:b/>
          <w:i/>
          <w:sz w:val="20"/>
          <w:szCs w:val="20"/>
        </w:rPr>
        <w:t>(*) Le signataire doit avoir le pouvoir d’engager la personne qu’il représente.</w:t>
      </w:r>
    </w:p>
    <w:sectPr w:rsidR="00F33678" w:rsidRPr="00B044A6" w:rsidSect="00E81D24">
      <w:headerReference w:type="even" r:id="rId15"/>
      <w:headerReference w:type="default" r:id="rId16"/>
      <w:headerReference w:type="first" r:id="rId17"/>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30024" w14:textId="77777777" w:rsidR="00970E43" w:rsidRDefault="00970E43">
      <w:r>
        <w:separator/>
      </w:r>
    </w:p>
  </w:endnote>
  <w:endnote w:type="continuationSeparator" w:id="0">
    <w:p w14:paraId="59693F11" w14:textId="77777777" w:rsidR="00970E43" w:rsidRDefault="0097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CECA8" w14:textId="77777777" w:rsidR="00970E43" w:rsidRDefault="00970E43">
      <w:r>
        <w:separator/>
      </w:r>
    </w:p>
  </w:footnote>
  <w:footnote w:type="continuationSeparator" w:id="0">
    <w:p w14:paraId="0FBF9850" w14:textId="77777777" w:rsidR="00970E43" w:rsidRDefault="00970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C685D" w14:textId="77777777" w:rsidR="00076287" w:rsidRDefault="00D8658F" w:rsidP="005A09F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E2CAF4B" w14:textId="77777777" w:rsidR="00076287" w:rsidRDefault="00A421C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4B026" w14:textId="331401A1" w:rsidR="00076287" w:rsidRDefault="00D8658F">
    <w:pPr>
      <w:pStyle w:val="En-tte"/>
    </w:pPr>
    <w:r>
      <w:rPr>
        <w:rStyle w:val="Numrodepage"/>
      </w:rPr>
      <w:fldChar w:fldCharType="begin"/>
    </w:r>
    <w:r>
      <w:rPr>
        <w:rStyle w:val="Numrodepage"/>
      </w:rPr>
      <w:instrText xml:space="preserve"> PAGE </w:instrText>
    </w:r>
    <w:r>
      <w:rPr>
        <w:rStyle w:val="Numrodepage"/>
      </w:rPr>
      <w:fldChar w:fldCharType="separate"/>
    </w:r>
    <w:r w:rsidR="00A421CC">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421CC">
      <w:rPr>
        <w:rStyle w:val="Numrodepage"/>
        <w:noProof/>
      </w:rPr>
      <w:t>2</w:t>
    </w:r>
    <w:r>
      <w:rPr>
        <w:rStyle w:val="Numrodepag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E728A" w14:textId="77777777" w:rsidR="00FB161C" w:rsidRDefault="00FB161C" w:rsidP="00FB161C">
    <w:pPr>
      <w:pStyle w:val="En-tte"/>
      <w:ind w:right="-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67B5E0D"/>
    <w:multiLevelType w:val="hybridMultilevel"/>
    <w:tmpl w:val="FE9E77F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A4D763E"/>
    <w:multiLevelType w:val="hybridMultilevel"/>
    <w:tmpl w:val="0B344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342DF9"/>
    <w:multiLevelType w:val="hybridMultilevel"/>
    <w:tmpl w:val="C8AAAA6A"/>
    <w:lvl w:ilvl="0" w:tplc="040C0017">
      <w:start w:val="1"/>
      <w:numFmt w:val="lowerLetter"/>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4" w15:restartNumberingAfterBreak="0">
    <w:nsid w:val="30C818C3"/>
    <w:multiLevelType w:val="multilevel"/>
    <w:tmpl w:val="E7EABDF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2741CA0"/>
    <w:multiLevelType w:val="hybridMultilevel"/>
    <w:tmpl w:val="F9B6445A"/>
    <w:lvl w:ilvl="0" w:tplc="040C000F">
      <w:start w:val="1"/>
      <w:numFmt w:val="decimal"/>
      <w:lvlText w:val="%1."/>
      <w:lvlJc w:val="left"/>
      <w:pPr>
        <w:ind w:left="4547" w:hanging="360"/>
      </w:pPr>
      <w:rPr>
        <w:rFonts w:hint="default"/>
      </w:rPr>
    </w:lvl>
    <w:lvl w:ilvl="1" w:tplc="040C0003" w:tentative="1">
      <w:start w:val="1"/>
      <w:numFmt w:val="bullet"/>
      <w:lvlText w:val="o"/>
      <w:lvlJc w:val="left"/>
      <w:pPr>
        <w:ind w:left="5267" w:hanging="360"/>
      </w:pPr>
      <w:rPr>
        <w:rFonts w:ascii="Courier New" w:hAnsi="Courier New" w:cs="Courier New" w:hint="default"/>
      </w:rPr>
    </w:lvl>
    <w:lvl w:ilvl="2" w:tplc="040C0005" w:tentative="1">
      <w:start w:val="1"/>
      <w:numFmt w:val="bullet"/>
      <w:lvlText w:val=""/>
      <w:lvlJc w:val="left"/>
      <w:pPr>
        <w:ind w:left="5987" w:hanging="360"/>
      </w:pPr>
      <w:rPr>
        <w:rFonts w:ascii="Wingdings" w:hAnsi="Wingdings" w:hint="default"/>
      </w:rPr>
    </w:lvl>
    <w:lvl w:ilvl="3" w:tplc="040C0001" w:tentative="1">
      <w:start w:val="1"/>
      <w:numFmt w:val="bullet"/>
      <w:lvlText w:val=""/>
      <w:lvlJc w:val="left"/>
      <w:pPr>
        <w:ind w:left="6707" w:hanging="360"/>
      </w:pPr>
      <w:rPr>
        <w:rFonts w:ascii="Symbol" w:hAnsi="Symbol" w:hint="default"/>
      </w:rPr>
    </w:lvl>
    <w:lvl w:ilvl="4" w:tplc="040C0003" w:tentative="1">
      <w:start w:val="1"/>
      <w:numFmt w:val="bullet"/>
      <w:lvlText w:val="o"/>
      <w:lvlJc w:val="left"/>
      <w:pPr>
        <w:ind w:left="7427" w:hanging="360"/>
      </w:pPr>
      <w:rPr>
        <w:rFonts w:ascii="Courier New" w:hAnsi="Courier New" w:cs="Courier New" w:hint="default"/>
      </w:rPr>
    </w:lvl>
    <w:lvl w:ilvl="5" w:tplc="040C0005" w:tentative="1">
      <w:start w:val="1"/>
      <w:numFmt w:val="bullet"/>
      <w:lvlText w:val=""/>
      <w:lvlJc w:val="left"/>
      <w:pPr>
        <w:ind w:left="8147" w:hanging="360"/>
      </w:pPr>
      <w:rPr>
        <w:rFonts w:ascii="Wingdings" w:hAnsi="Wingdings" w:hint="default"/>
      </w:rPr>
    </w:lvl>
    <w:lvl w:ilvl="6" w:tplc="040C0001" w:tentative="1">
      <w:start w:val="1"/>
      <w:numFmt w:val="bullet"/>
      <w:lvlText w:val=""/>
      <w:lvlJc w:val="left"/>
      <w:pPr>
        <w:ind w:left="8867" w:hanging="360"/>
      </w:pPr>
      <w:rPr>
        <w:rFonts w:ascii="Symbol" w:hAnsi="Symbol" w:hint="default"/>
      </w:rPr>
    </w:lvl>
    <w:lvl w:ilvl="7" w:tplc="040C0003" w:tentative="1">
      <w:start w:val="1"/>
      <w:numFmt w:val="bullet"/>
      <w:lvlText w:val="o"/>
      <w:lvlJc w:val="left"/>
      <w:pPr>
        <w:ind w:left="9587" w:hanging="360"/>
      </w:pPr>
      <w:rPr>
        <w:rFonts w:ascii="Courier New" w:hAnsi="Courier New" w:cs="Courier New" w:hint="default"/>
      </w:rPr>
    </w:lvl>
    <w:lvl w:ilvl="8" w:tplc="040C0005" w:tentative="1">
      <w:start w:val="1"/>
      <w:numFmt w:val="bullet"/>
      <w:lvlText w:val=""/>
      <w:lvlJc w:val="left"/>
      <w:pPr>
        <w:ind w:left="10307"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A6"/>
    <w:rsid w:val="0001429B"/>
    <w:rsid w:val="00087968"/>
    <w:rsid w:val="000B149D"/>
    <w:rsid w:val="000E0538"/>
    <w:rsid w:val="000E35FA"/>
    <w:rsid w:val="001F6057"/>
    <w:rsid w:val="002517D7"/>
    <w:rsid w:val="00271C48"/>
    <w:rsid w:val="002F2074"/>
    <w:rsid w:val="00627DA9"/>
    <w:rsid w:val="006D3BFD"/>
    <w:rsid w:val="007606E9"/>
    <w:rsid w:val="0086666C"/>
    <w:rsid w:val="008F5264"/>
    <w:rsid w:val="00970E43"/>
    <w:rsid w:val="00A41F31"/>
    <w:rsid w:val="00A421CC"/>
    <w:rsid w:val="00A779C2"/>
    <w:rsid w:val="00AA3465"/>
    <w:rsid w:val="00B044A6"/>
    <w:rsid w:val="00B50010"/>
    <w:rsid w:val="00CB48A0"/>
    <w:rsid w:val="00D47D1B"/>
    <w:rsid w:val="00D52750"/>
    <w:rsid w:val="00D8658F"/>
    <w:rsid w:val="00E27C22"/>
    <w:rsid w:val="00E845A0"/>
    <w:rsid w:val="00EA7432"/>
    <w:rsid w:val="00F33678"/>
    <w:rsid w:val="00FB161C"/>
    <w:rsid w:val="00FC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7D14F"/>
  <w15:chartTrackingRefBased/>
  <w15:docId w15:val="{211AAFD2-AA8D-4E82-976C-8EF53C351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4A6"/>
    <w:pPr>
      <w:spacing w:before="240"/>
      <w:jc w:val="both"/>
    </w:pPr>
    <w:rPr>
      <w:rFonts w:ascii="Calibri" w:eastAsia="Times New Roman" w:hAnsi="Calibri" w:cs="Times New Roman"/>
      <w:sz w:val="22"/>
      <w:szCs w:val="24"/>
      <w:lang w:eastAsia="fr-FR"/>
    </w:rPr>
  </w:style>
  <w:style w:type="paragraph" w:styleId="Titre1">
    <w:name w:val="heading 1"/>
    <w:basedOn w:val="Normal"/>
    <w:next w:val="Normal"/>
    <w:link w:val="Titre1Car"/>
    <w:qFormat/>
    <w:rsid w:val="00D47D1B"/>
    <w:pPr>
      <w:keepNext/>
      <w:numPr>
        <w:numId w:val="1"/>
      </w:numPr>
      <w:spacing w:after="120"/>
      <w:ind w:right="567"/>
      <w:outlineLvl w:val="0"/>
    </w:pPr>
    <w:rPr>
      <w:rFonts w:eastAsiaTheme="majorEastAsia" w:cstheme="majorBidi"/>
      <w:b/>
      <w:bCs/>
      <w:sz w:val="28"/>
      <w:szCs w:val="28"/>
    </w:rPr>
  </w:style>
  <w:style w:type="paragraph" w:styleId="Titre2">
    <w:name w:val="heading 2"/>
    <w:basedOn w:val="Normal"/>
    <w:next w:val="Normal"/>
    <w:link w:val="Titre2Car"/>
    <w:qFormat/>
    <w:rsid w:val="00D47D1B"/>
    <w:pPr>
      <w:keepNext/>
      <w:numPr>
        <w:ilvl w:val="1"/>
        <w:numId w:val="1"/>
      </w:numPr>
      <w:spacing w:after="120"/>
      <w:ind w:right="142"/>
      <w:outlineLvl w:val="1"/>
    </w:pPr>
    <w:rPr>
      <w:b/>
      <w:bCs/>
      <w:caps/>
    </w:rPr>
  </w:style>
  <w:style w:type="paragraph" w:styleId="Titre3">
    <w:name w:val="heading 3"/>
    <w:basedOn w:val="Normal"/>
    <w:next w:val="Normal"/>
    <w:link w:val="Titre3Car"/>
    <w:qFormat/>
    <w:rsid w:val="00D47D1B"/>
    <w:pPr>
      <w:keepNext/>
      <w:numPr>
        <w:ilvl w:val="2"/>
        <w:numId w:val="1"/>
      </w:numPr>
      <w:spacing w:after="120"/>
      <w:ind w:right="567"/>
      <w:outlineLvl w:val="2"/>
    </w:pPr>
    <w:rPr>
      <w:b/>
      <w:bCs/>
      <w:caps/>
      <w:szCs w:val="22"/>
    </w:rPr>
  </w:style>
  <w:style w:type="paragraph" w:styleId="Titre4">
    <w:name w:val="heading 4"/>
    <w:basedOn w:val="Normal"/>
    <w:next w:val="Normal"/>
    <w:link w:val="Titre4Car"/>
    <w:qFormat/>
    <w:rsid w:val="00D47D1B"/>
    <w:pPr>
      <w:keepNext/>
      <w:numPr>
        <w:ilvl w:val="3"/>
        <w:numId w:val="1"/>
      </w:numPr>
      <w:spacing w:after="120"/>
      <w:ind w:right="567"/>
      <w:outlineLvl w:val="3"/>
    </w:pPr>
    <w:rPr>
      <w:b/>
      <w:bCs/>
      <w:i/>
      <w:iCs/>
      <w:caps/>
      <w:szCs w:val="22"/>
    </w:rPr>
  </w:style>
  <w:style w:type="paragraph" w:styleId="Titre5">
    <w:name w:val="heading 5"/>
    <w:basedOn w:val="Normal"/>
    <w:next w:val="Normal"/>
    <w:link w:val="Titre5Car"/>
    <w:qFormat/>
    <w:rsid w:val="00D47D1B"/>
    <w:pPr>
      <w:keepNext/>
      <w:numPr>
        <w:ilvl w:val="4"/>
        <w:numId w:val="1"/>
      </w:numPr>
      <w:spacing w:after="120"/>
      <w:ind w:right="567"/>
      <w:outlineLvl w:val="4"/>
    </w:pPr>
    <w:rPr>
      <w:b/>
      <w:bCs/>
    </w:rPr>
  </w:style>
  <w:style w:type="paragraph" w:styleId="Titre6">
    <w:name w:val="heading 6"/>
    <w:basedOn w:val="Normal"/>
    <w:next w:val="Normal"/>
    <w:link w:val="Titre6Car"/>
    <w:uiPriority w:val="9"/>
    <w:semiHidden/>
    <w:unhideWhenUsed/>
    <w:rsid w:val="00D47D1B"/>
    <w:pPr>
      <w:keepNext/>
      <w:keepLines/>
      <w:spacing w:before="200"/>
      <w:outlineLvl w:val="5"/>
    </w:pPr>
    <w:rPr>
      <w:rFonts w:asciiTheme="majorHAnsi" w:eastAsiaTheme="majorEastAsia" w:hAnsiTheme="majorHAnsi" w:cstheme="majorBidi"/>
      <w:i/>
      <w:iCs/>
      <w:color w:val="00284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517D7"/>
    <w:rPr>
      <w:rFonts w:ascii="Tahoma" w:hAnsi="Tahoma" w:cs="Tahoma"/>
      <w:sz w:val="16"/>
      <w:szCs w:val="16"/>
    </w:rPr>
  </w:style>
  <w:style w:type="character" w:customStyle="1" w:styleId="TextedebullesCar">
    <w:name w:val="Texte de bulles Car"/>
    <w:basedOn w:val="Policepardfaut"/>
    <w:link w:val="Textedebulles"/>
    <w:uiPriority w:val="99"/>
    <w:semiHidden/>
    <w:rsid w:val="002517D7"/>
    <w:rPr>
      <w:rFonts w:ascii="Tahoma" w:hAnsi="Tahoma" w:cs="Tahoma"/>
      <w:sz w:val="16"/>
      <w:szCs w:val="16"/>
    </w:rPr>
  </w:style>
  <w:style w:type="character" w:customStyle="1" w:styleId="Titre1Car">
    <w:name w:val="Titre 1 Car"/>
    <w:basedOn w:val="Policepardfaut"/>
    <w:link w:val="Titre1"/>
    <w:rsid w:val="00D47D1B"/>
    <w:rPr>
      <w:rFonts w:ascii="Arial" w:eastAsiaTheme="majorEastAsia" w:hAnsi="Arial" w:cstheme="majorBidi"/>
      <w:b/>
      <w:bCs/>
      <w:sz w:val="28"/>
      <w:szCs w:val="28"/>
    </w:rPr>
  </w:style>
  <w:style w:type="character" w:customStyle="1" w:styleId="Titre2Car">
    <w:name w:val="Titre 2 Car"/>
    <w:basedOn w:val="Policepardfaut"/>
    <w:link w:val="Titre2"/>
    <w:rsid w:val="00D47D1B"/>
    <w:rPr>
      <w:rFonts w:ascii="Arial" w:eastAsia="Times New Roman" w:hAnsi="Arial" w:cs="Arial"/>
      <w:b/>
      <w:bCs/>
      <w:caps/>
      <w:szCs w:val="20"/>
    </w:rPr>
  </w:style>
  <w:style w:type="character" w:customStyle="1" w:styleId="Titre3Car">
    <w:name w:val="Titre 3 Car"/>
    <w:basedOn w:val="Policepardfaut"/>
    <w:link w:val="Titre3"/>
    <w:rsid w:val="00D47D1B"/>
    <w:rPr>
      <w:rFonts w:ascii="Arial" w:eastAsia="Times New Roman" w:hAnsi="Arial" w:cs="Arial"/>
      <w:b/>
      <w:bCs/>
      <w:caps/>
    </w:rPr>
  </w:style>
  <w:style w:type="character" w:customStyle="1" w:styleId="Titre4Car">
    <w:name w:val="Titre 4 Car"/>
    <w:basedOn w:val="Policepardfaut"/>
    <w:link w:val="Titre4"/>
    <w:rsid w:val="00D47D1B"/>
    <w:rPr>
      <w:rFonts w:ascii="Arial" w:eastAsia="Times New Roman" w:hAnsi="Arial" w:cs="Arial"/>
      <w:b/>
      <w:bCs/>
      <w:i/>
      <w:iCs/>
      <w:caps/>
    </w:rPr>
  </w:style>
  <w:style w:type="character" w:customStyle="1" w:styleId="Titre5Car">
    <w:name w:val="Titre 5 Car"/>
    <w:basedOn w:val="Policepardfaut"/>
    <w:link w:val="Titre5"/>
    <w:rsid w:val="00D47D1B"/>
    <w:rPr>
      <w:rFonts w:ascii="Arial" w:eastAsia="Times New Roman" w:hAnsi="Arial" w:cs="Arial"/>
      <w:b/>
      <w:bCs/>
      <w:sz w:val="20"/>
      <w:szCs w:val="20"/>
    </w:rPr>
  </w:style>
  <w:style w:type="paragraph" w:styleId="En-tte">
    <w:name w:val="header"/>
    <w:basedOn w:val="Normal"/>
    <w:link w:val="En-tteCar"/>
    <w:rsid w:val="008F5264"/>
    <w:pPr>
      <w:ind w:right="1134"/>
      <w:jc w:val="right"/>
    </w:pPr>
  </w:style>
  <w:style w:type="character" w:customStyle="1" w:styleId="En-tteCar">
    <w:name w:val="En-tête Car"/>
    <w:basedOn w:val="Policepardfaut"/>
    <w:link w:val="En-tte"/>
    <w:rsid w:val="008F5264"/>
    <w:rPr>
      <w:rFonts w:ascii="Arial" w:eastAsia="Times New Roman" w:hAnsi="Arial" w:cs="Arial"/>
      <w:sz w:val="20"/>
      <w:szCs w:val="20"/>
    </w:rPr>
  </w:style>
  <w:style w:type="character" w:styleId="Numrodepage">
    <w:name w:val="page number"/>
    <w:basedOn w:val="Policepardfaut"/>
    <w:rsid w:val="008F5264"/>
  </w:style>
  <w:style w:type="paragraph" w:styleId="Pieddepage">
    <w:name w:val="footer"/>
    <w:link w:val="PieddepageCar"/>
    <w:rsid w:val="008F5264"/>
    <w:rPr>
      <w:rFonts w:eastAsia="Times New Roman" w:cs="Arial"/>
      <w:sz w:val="10"/>
      <w:szCs w:val="10"/>
      <w:lang w:eastAsia="fr-FR"/>
    </w:rPr>
  </w:style>
  <w:style w:type="character" w:customStyle="1" w:styleId="PieddepageCar">
    <w:name w:val="Pied de page Car"/>
    <w:basedOn w:val="Policepardfaut"/>
    <w:link w:val="Pieddepage"/>
    <w:rsid w:val="008F5264"/>
    <w:rPr>
      <w:rFonts w:ascii="Arial" w:eastAsia="Times New Roman" w:hAnsi="Arial" w:cs="Arial"/>
      <w:sz w:val="10"/>
      <w:szCs w:val="10"/>
      <w:lang w:eastAsia="fr-FR"/>
    </w:rPr>
  </w:style>
  <w:style w:type="character" w:customStyle="1" w:styleId="Titre6Car">
    <w:name w:val="Titre 6 Car"/>
    <w:basedOn w:val="Policepardfaut"/>
    <w:link w:val="Titre6"/>
    <w:uiPriority w:val="9"/>
    <w:semiHidden/>
    <w:rsid w:val="00D47D1B"/>
    <w:rPr>
      <w:rFonts w:asciiTheme="majorHAnsi" w:eastAsiaTheme="majorEastAsia" w:hAnsiTheme="majorHAnsi" w:cstheme="majorBidi"/>
      <w:i/>
      <w:iCs/>
      <w:color w:val="002848" w:themeColor="accent1" w:themeShade="7F"/>
      <w:sz w:val="20"/>
      <w:szCs w:val="20"/>
    </w:rPr>
  </w:style>
  <w:style w:type="character" w:styleId="Lienhypertexte">
    <w:name w:val="Hyperlink"/>
    <w:uiPriority w:val="99"/>
    <w:rsid w:val="00B044A6"/>
    <w:rPr>
      <w:color w:val="0000FF"/>
      <w:u w:val="single"/>
    </w:rPr>
  </w:style>
  <w:style w:type="paragraph" w:styleId="Paragraphedeliste">
    <w:name w:val="List Paragraph"/>
    <w:basedOn w:val="Normal"/>
    <w:uiPriority w:val="34"/>
    <w:qFormat/>
    <w:rsid w:val="00B04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egifrance.gouv.fr/affichCodeArticle.do?cidTexte=LEGITEXT000006072050&amp;idArticle=LEGIARTI000006903679&amp;dateTexte=&amp;categorieLien=ci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theme/theme1.xml><?xml version="1.0" encoding="utf-8"?>
<a:theme xmlns:a="http://schemas.openxmlformats.org/drawingml/2006/main" name="Thème Office">
  <a:themeElements>
    <a:clrScheme name="CNES">
      <a:dk1>
        <a:sysClr val="windowText" lastClr="000000"/>
      </a:dk1>
      <a:lt1>
        <a:sysClr val="window" lastClr="FFFFFF"/>
      </a:lt1>
      <a:dk2>
        <a:srgbClr val="1F497D"/>
      </a:dk2>
      <a:lt2>
        <a:srgbClr val="EEECE1"/>
      </a:lt2>
      <a:accent1>
        <a:srgbClr val="005191"/>
      </a:accent1>
      <a:accent2>
        <a:srgbClr val="EC7405"/>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2D785AE802B745ADFC62653DC771700085A2FDEF2BAAA746ACB82668669909AA" ma:contentTypeVersion="28" ma:contentTypeDescription="Crée un document." ma:contentTypeScope="" ma:versionID="b6600f077edf64378fc390c1b1db9e96">
  <xsd:schema xmlns:xsd="http://www.w3.org/2001/XMLSchema" xmlns:xs="http://www.w3.org/2001/XMLSchema" xmlns:p="http://schemas.microsoft.com/office/2006/metadata/properties" xmlns:ns2="1480e229-d1f0-4dea-859f-b8c45efabb7a" targetNamespace="http://schemas.microsoft.com/office/2006/metadata/properties" ma:root="true" ma:fieldsID="4be6fee106c6766de5d63bbfcd504a2c" ns2:_="">
    <xsd:import namespace="1480e229-d1f0-4dea-859f-b8c45efabb7a"/>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f4f4df26-d530-48c7-9b92-fd141f7b5f7a}" ma:internalName="TaxCatchAll" ma:showField="CatchAllData" ma:web="130f7c9f-647d-4ba6-b263-da684e376c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4f4df26-d530-48c7-9b92-fd141f7b5f7a}" ma:internalName="TaxCatchAllLabel" ma:readOnly="true" ma:showField="CatchAllDataLabel" ma:web="130f7c9f-647d-4ba6-b263-da684e376c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3899476-92d5-47bd-aa4b-8ef5a50c3054" ContentTypeId="0x0101008BA2EC32BB3849CFA34975D0F55D50D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35038-6788-4E3E-90EE-600B6314C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D250A7-6E9E-4858-8B33-DC96F5B44FD5}">
  <ds:schemaRefs>
    <ds:schemaRef ds:uri="1480e229-d1f0-4dea-859f-b8c45efabb7a"/>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427C97B-9DD7-4456-A367-E62B291A2894}">
  <ds:schemaRefs>
    <ds:schemaRef ds:uri="http://schemas.microsoft.com/sharepoint/v3/contenttype/forms"/>
  </ds:schemaRefs>
</ds:datastoreItem>
</file>

<file path=customXml/itemProps4.xml><?xml version="1.0" encoding="utf-8"?>
<ds:datastoreItem xmlns:ds="http://schemas.openxmlformats.org/officeDocument/2006/customXml" ds:itemID="{39B7EC63-ECA4-4171-91AC-AD37B4B65077}">
  <ds:schemaRefs>
    <ds:schemaRef ds:uri="Microsoft.SharePoint.Taxonomy.ContentTypeSync"/>
  </ds:schemaRefs>
</ds:datastoreItem>
</file>

<file path=customXml/itemProps5.xml><?xml version="1.0" encoding="utf-8"?>
<ds:datastoreItem xmlns:ds="http://schemas.openxmlformats.org/officeDocument/2006/customXml" ds:itemID="{9620B7D9-38CE-4760-8768-2502623F7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3523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Genot Marylyn</dc:creator>
  <cp:keywords/>
  <dc:description/>
  <cp:lastModifiedBy>Sion Sophie</cp:lastModifiedBy>
  <cp:revision>2</cp:revision>
  <dcterms:created xsi:type="dcterms:W3CDTF">2022-09-09T07:40:00Z</dcterms:created>
  <dcterms:modified xsi:type="dcterms:W3CDTF">2022-09-09T07:40:00Z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0x0101008BA2EC32BB3849CFA34975D0F55D50D000572D785AE802B745ADFC62653DC771700085A2FDEF2BAAA746ACB82668669909AA</vt:lpwstr>
  </property>
  <property fmtid="{D5CDD505-2E9C-101B-9397-08002B2CF9AE}" pid="3" name="Classification">
    <vt:lpwstr/>
  </property>
</Properties>
</file>